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32" w:rsidRPr="00BE7998" w:rsidRDefault="00AE4D32" w:rsidP="00A04B3B">
      <w:pPr>
        <w:jc w:val="center"/>
        <w:rPr>
          <w:rFonts w:ascii="HP Simplified Light" w:hAnsi="HP Simplified Light"/>
          <w:b/>
          <w:sz w:val="28"/>
          <w:szCs w:val="28"/>
          <w:u w:val="single"/>
        </w:rPr>
      </w:pPr>
    </w:p>
    <w:p w:rsidR="00A04B3B" w:rsidRPr="00BE7998" w:rsidRDefault="00A04B3B" w:rsidP="00A04B3B">
      <w:pPr>
        <w:jc w:val="center"/>
        <w:rPr>
          <w:rFonts w:ascii="HP Simplified Light" w:hAnsi="HP Simplified Light"/>
          <w:b/>
          <w:sz w:val="28"/>
          <w:szCs w:val="28"/>
          <w:u w:val="single"/>
        </w:rPr>
      </w:pPr>
      <w:r w:rsidRPr="00BE7998">
        <w:rPr>
          <w:rFonts w:ascii="HP Simplified Light" w:hAnsi="HP Simplified Light"/>
          <w:b/>
          <w:sz w:val="28"/>
          <w:szCs w:val="28"/>
          <w:u w:val="single"/>
        </w:rPr>
        <w:t>NORTHWOOD MUSIC ACADEMY</w:t>
      </w:r>
    </w:p>
    <w:p w:rsidR="00A04B3B" w:rsidRPr="00BE7998" w:rsidRDefault="00A04B3B" w:rsidP="00A04B3B">
      <w:pPr>
        <w:jc w:val="center"/>
        <w:rPr>
          <w:rFonts w:ascii="HP Simplified Light" w:hAnsi="HP Simplified Light"/>
          <w:b/>
          <w:sz w:val="28"/>
          <w:szCs w:val="28"/>
          <w:u w:val="single"/>
        </w:rPr>
      </w:pPr>
      <w:r w:rsidRPr="00BE7998">
        <w:rPr>
          <w:rFonts w:ascii="HP Simplified Light" w:hAnsi="HP Simplified Light"/>
          <w:b/>
          <w:sz w:val="28"/>
          <w:szCs w:val="28"/>
          <w:u w:val="single"/>
        </w:rPr>
        <w:t>CHILD PROTECTION POLICY</w:t>
      </w: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</w:p>
    <w:p w:rsidR="00AE4D32" w:rsidRPr="00BE7998" w:rsidRDefault="00AE4D32" w:rsidP="00A04B3B">
      <w:pPr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Northwood Music Academy (“</w:t>
      </w:r>
      <w:r w:rsidRPr="00BE7998">
        <w:rPr>
          <w:rFonts w:ascii="HP Simplified Light" w:hAnsi="HP Simplified Light"/>
          <w:b/>
          <w:sz w:val="28"/>
          <w:szCs w:val="28"/>
        </w:rPr>
        <w:t>NMA</w:t>
      </w:r>
      <w:r w:rsidRPr="00BE7998">
        <w:rPr>
          <w:rFonts w:ascii="HP Simplified Light" w:hAnsi="HP Simplified Light"/>
          <w:sz w:val="28"/>
          <w:szCs w:val="28"/>
        </w:rPr>
        <w:t>”)</w:t>
      </w:r>
      <w:r w:rsidR="00E153FE" w:rsidRPr="00BE7998">
        <w:rPr>
          <w:rFonts w:ascii="HP Simplified Light" w:hAnsi="HP Simplified Light"/>
          <w:sz w:val="28"/>
          <w:szCs w:val="28"/>
        </w:rPr>
        <w:t xml:space="preserve"> </w:t>
      </w:r>
      <w:r w:rsidRPr="00BE7998">
        <w:rPr>
          <w:rFonts w:ascii="HP Simplified Light" w:hAnsi="HP Simplified Light"/>
          <w:sz w:val="28"/>
          <w:szCs w:val="28"/>
        </w:rPr>
        <w:t>promotes the welfare and safety of every child and young person who attends lessons</w:t>
      </w:r>
      <w:r w:rsidR="00E153FE" w:rsidRPr="00BE7998">
        <w:rPr>
          <w:rFonts w:ascii="HP Simplified Light" w:hAnsi="HP Simplified Light"/>
          <w:sz w:val="28"/>
          <w:szCs w:val="28"/>
        </w:rPr>
        <w:t xml:space="preserve"> at NMA</w:t>
      </w:r>
      <w:r w:rsidRPr="00BE7998">
        <w:rPr>
          <w:rFonts w:ascii="HP Simplified Light" w:hAnsi="HP Simplified Light"/>
          <w:sz w:val="28"/>
          <w:szCs w:val="28"/>
        </w:rPr>
        <w:t xml:space="preserve">.  Each member of the teaching team is a sole trader and is responsible for ensuring that he/she adheres to this Child Protection Policy.  </w:t>
      </w: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</w:p>
    <w:p w:rsidR="00987EB3" w:rsidRPr="00BE7998" w:rsidRDefault="00987EB3" w:rsidP="00987EB3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This policy has been drawn up on the basis of law and guidance that seeks to protect the children, namely:</w:t>
      </w:r>
    </w:p>
    <w:p w:rsidR="00987EB3" w:rsidRPr="00BE7998" w:rsidRDefault="00987EB3" w:rsidP="00987EB3">
      <w:pPr>
        <w:rPr>
          <w:rFonts w:ascii="HP Simplified Light" w:hAnsi="HP Simplified Light"/>
          <w:sz w:val="28"/>
          <w:szCs w:val="28"/>
        </w:rPr>
      </w:pPr>
    </w:p>
    <w:p w:rsidR="00987EB3" w:rsidRPr="00BE7998" w:rsidRDefault="00987EB3" w:rsidP="00987EB3">
      <w:pPr>
        <w:pStyle w:val="ListParagraph"/>
        <w:numPr>
          <w:ilvl w:val="0"/>
          <w:numId w:val="9"/>
        </w:numPr>
        <w:ind w:left="720"/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Children Act 1989</w:t>
      </w:r>
    </w:p>
    <w:p w:rsidR="00987EB3" w:rsidRPr="00BE7998" w:rsidRDefault="00987EB3" w:rsidP="00987EB3">
      <w:pPr>
        <w:pStyle w:val="ListParagraph"/>
        <w:numPr>
          <w:ilvl w:val="0"/>
          <w:numId w:val="9"/>
        </w:numPr>
        <w:ind w:left="720"/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United Convention of the Rights of the Child 1991</w:t>
      </w:r>
    </w:p>
    <w:p w:rsidR="00987EB3" w:rsidRPr="00BE7998" w:rsidRDefault="00987EB3" w:rsidP="00987EB3">
      <w:pPr>
        <w:pStyle w:val="ListParagraph"/>
        <w:numPr>
          <w:ilvl w:val="0"/>
          <w:numId w:val="9"/>
        </w:numPr>
        <w:ind w:left="720"/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Data Protection Act 1998</w:t>
      </w:r>
    </w:p>
    <w:p w:rsidR="00987EB3" w:rsidRPr="00BE7998" w:rsidRDefault="00987EB3" w:rsidP="00987EB3">
      <w:pPr>
        <w:pStyle w:val="ListParagraph"/>
        <w:numPr>
          <w:ilvl w:val="0"/>
          <w:numId w:val="9"/>
        </w:numPr>
        <w:ind w:left="720"/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Sexual Offences Act 2003</w:t>
      </w:r>
    </w:p>
    <w:p w:rsidR="00987EB3" w:rsidRPr="00BE7998" w:rsidRDefault="00987EB3" w:rsidP="00987EB3">
      <w:pPr>
        <w:pStyle w:val="ListParagraph"/>
        <w:numPr>
          <w:ilvl w:val="0"/>
          <w:numId w:val="9"/>
        </w:numPr>
        <w:ind w:left="720"/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Children Act 2004</w:t>
      </w:r>
    </w:p>
    <w:p w:rsidR="00987EB3" w:rsidRPr="00BE7998" w:rsidRDefault="00987EB3" w:rsidP="00987EB3">
      <w:pPr>
        <w:pStyle w:val="ListParagraph"/>
        <w:numPr>
          <w:ilvl w:val="0"/>
          <w:numId w:val="9"/>
        </w:numPr>
        <w:ind w:left="720"/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Protection of Freedoms Act 2012</w:t>
      </w:r>
    </w:p>
    <w:p w:rsidR="00A04B3B" w:rsidRPr="00BE7998" w:rsidRDefault="00987EB3" w:rsidP="00987EB3">
      <w:pPr>
        <w:pStyle w:val="ListParagraph"/>
        <w:numPr>
          <w:ilvl w:val="0"/>
          <w:numId w:val="9"/>
        </w:numPr>
        <w:ind w:left="720"/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Relevant government guidance on safeguarding children.</w:t>
      </w:r>
    </w:p>
    <w:p w:rsidR="00987EB3" w:rsidRPr="00BE7998" w:rsidRDefault="00987EB3" w:rsidP="00987EB3">
      <w:pPr>
        <w:rPr>
          <w:rFonts w:ascii="HP Simplified Light" w:hAnsi="HP Simplified Light"/>
          <w:b/>
          <w:sz w:val="28"/>
          <w:szCs w:val="28"/>
          <w:u w:val="single"/>
        </w:rPr>
      </w:pP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The aim of this Policy is:</w:t>
      </w: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A04B3B">
      <w:pPr>
        <w:numPr>
          <w:ilvl w:val="0"/>
          <w:numId w:val="1"/>
        </w:num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to promote the safeguarding of children and young people, and</w:t>
      </w: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A04B3B">
      <w:pPr>
        <w:numPr>
          <w:ilvl w:val="0"/>
          <w:numId w:val="1"/>
        </w:numPr>
        <w:rPr>
          <w:rFonts w:ascii="HP Simplified Light" w:hAnsi="HP Simplified Light"/>
          <w:sz w:val="28"/>
          <w:szCs w:val="28"/>
        </w:rPr>
      </w:pPr>
      <w:proofErr w:type="gramStart"/>
      <w:r w:rsidRPr="00BE7998">
        <w:rPr>
          <w:rFonts w:ascii="HP Simplified Light" w:hAnsi="HP Simplified Light"/>
          <w:sz w:val="28"/>
          <w:szCs w:val="28"/>
        </w:rPr>
        <w:t>to</w:t>
      </w:r>
      <w:proofErr w:type="gramEnd"/>
      <w:r w:rsidRPr="00BE7998">
        <w:rPr>
          <w:rFonts w:ascii="HP Simplified Light" w:hAnsi="HP Simplified Light"/>
          <w:sz w:val="28"/>
          <w:szCs w:val="28"/>
        </w:rPr>
        <w:t xml:space="preserve"> create a warm, supportive environment </w:t>
      </w:r>
      <w:r w:rsidR="00E153FE" w:rsidRPr="00BE7998">
        <w:rPr>
          <w:rFonts w:ascii="HP Simplified Light" w:hAnsi="HP Simplified Light"/>
          <w:sz w:val="28"/>
          <w:szCs w:val="28"/>
        </w:rPr>
        <w:t xml:space="preserve">for </w:t>
      </w:r>
      <w:r w:rsidRPr="00BE7998">
        <w:rPr>
          <w:rFonts w:ascii="HP Simplified Light" w:hAnsi="HP Simplified Light"/>
          <w:sz w:val="28"/>
          <w:szCs w:val="28"/>
        </w:rPr>
        <w:t xml:space="preserve">the children and young people who attend lessons </w:t>
      </w:r>
      <w:r w:rsidR="00E153FE" w:rsidRPr="00BE7998">
        <w:rPr>
          <w:rFonts w:ascii="HP Simplified Light" w:hAnsi="HP Simplified Light"/>
          <w:sz w:val="28"/>
          <w:szCs w:val="28"/>
        </w:rPr>
        <w:t>at NMA</w:t>
      </w:r>
      <w:r w:rsidRPr="00BE7998">
        <w:rPr>
          <w:rFonts w:ascii="HP Simplified Light" w:hAnsi="HP Simplified Light"/>
          <w:sz w:val="28"/>
          <w:szCs w:val="28"/>
        </w:rPr>
        <w:t>.</w:t>
      </w:r>
      <w:r w:rsidRPr="00BE7998">
        <w:rPr>
          <w:rFonts w:ascii="HP Simplified Light" w:hAnsi="HP Simplified Light"/>
          <w:sz w:val="28"/>
          <w:szCs w:val="28"/>
        </w:rPr>
        <w:br/>
      </w: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</w:rPr>
      </w:pP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  <w:u w:val="single"/>
        </w:rPr>
      </w:pPr>
      <w:r w:rsidRPr="00BE7998">
        <w:rPr>
          <w:rFonts w:ascii="HP Simplified Light" w:hAnsi="HP Simplified Light"/>
          <w:b/>
          <w:sz w:val="28"/>
          <w:szCs w:val="28"/>
          <w:u w:val="single"/>
        </w:rPr>
        <w:t>Procedures for ensuring that children and young persons are protection</w:t>
      </w:r>
    </w:p>
    <w:p w:rsidR="00A04B3B" w:rsidRPr="00BE7998" w:rsidRDefault="00A04B3B" w:rsidP="00A04B3B">
      <w:pPr>
        <w:ind w:left="284"/>
        <w:rPr>
          <w:rFonts w:ascii="HP Simplified Light" w:hAnsi="HP Simplified Light"/>
          <w:sz w:val="28"/>
          <w:szCs w:val="28"/>
        </w:rPr>
      </w:pPr>
    </w:p>
    <w:p w:rsidR="000F7CAC" w:rsidRPr="00BE7998" w:rsidRDefault="000F7CAC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All NMA teaching staff must:</w:t>
      </w:r>
    </w:p>
    <w:p w:rsidR="000F7CAC" w:rsidRPr="00BE7998" w:rsidRDefault="000F7CAC" w:rsidP="000F7CAC">
      <w:pPr>
        <w:ind w:left="284"/>
        <w:rPr>
          <w:rFonts w:ascii="HP Simplified Light" w:hAnsi="HP Simplified Light"/>
          <w:sz w:val="28"/>
          <w:szCs w:val="28"/>
        </w:rPr>
      </w:pPr>
    </w:p>
    <w:p w:rsidR="00A04B3B" w:rsidRPr="00BE7998" w:rsidRDefault="000F7CAC" w:rsidP="008115B9">
      <w:pPr>
        <w:numPr>
          <w:ilvl w:val="0"/>
          <w:numId w:val="2"/>
        </w:num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undertake</w:t>
      </w:r>
      <w:r w:rsidR="00A04B3B" w:rsidRPr="00BE7998">
        <w:rPr>
          <w:rFonts w:ascii="HP Simplified Light" w:hAnsi="HP Simplified Light"/>
          <w:sz w:val="28"/>
          <w:szCs w:val="28"/>
        </w:rPr>
        <w:t xml:space="preserve"> child protection training</w:t>
      </w:r>
      <w:r w:rsidR="00197FDE" w:rsidRPr="00BE7998">
        <w:rPr>
          <w:rFonts w:ascii="HP Simplified Light" w:hAnsi="HP Simplified Light"/>
          <w:sz w:val="28"/>
          <w:szCs w:val="28"/>
        </w:rPr>
        <w:t xml:space="preserve">, which must be refreshed at least </w:t>
      </w:r>
      <w:r w:rsidR="00A04B3B" w:rsidRPr="00BE7998">
        <w:rPr>
          <w:rFonts w:ascii="HP Simplified Light" w:hAnsi="HP Simplified Light"/>
          <w:sz w:val="28"/>
          <w:szCs w:val="28"/>
        </w:rPr>
        <w:t>every three years</w:t>
      </w:r>
      <w:r w:rsidR="00197FDE" w:rsidRPr="00BE7998">
        <w:rPr>
          <w:rFonts w:ascii="HP Simplified Light" w:hAnsi="HP Simplified Light"/>
          <w:sz w:val="28"/>
          <w:szCs w:val="28"/>
        </w:rPr>
        <w:t>; and</w:t>
      </w:r>
      <w:r w:rsidR="00A04B3B" w:rsidRPr="00BE7998">
        <w:rPr>
          <w:rFonts w:ascii="HP Simplified Light" w:hAnsi="HP Simplified Light"/>
          <w:sz w:val="28"/>
          <w:szCs w:val="28"/>
        </w:rPr>
        <w:t xml:space="preserve"> </w:t>
      </w:r>
    </w:p>
    <w:p w:rsidR="000F7CAC" w:rsidRPr="00BE7998" w:rsidRDefault="000F7CAC" w:rsidP="000F7CAC">
      <w:pPr>
        <w:ind w:left="1440"/>
        <w:rPr>
          <w:rFonts w:ascii="HP Simplified Light" w:hAnsi="HP Simplified Light"/>
          <w:sz w:val="28"/>
          <w:szCs w:val="28"/>
        </w:rPr>
      </w:pPr>
    </w:p>
    <w:p w:rsidR="000F7CAC" w:rsidRPr="00BE7998" w:rsidRDefault="007C509A" w:rsidP="008115B9">
      <w:pPr>
        <w:numPr>
          <w:ilvl w:val="0"/>
          <w:numId w:val="2"/>
        </w:numPr>
        <w:rPr>
          <w:rFonts w:ascii="HP Simplified Light" w:hAnsi="HP Simplified Light"/>
          <w:sz w:val="28"/>
          <w:szCs w:val="28"/>
        </w:rPr>
      </w:pPr>
      <w:proofErr w:type="gramStart"/>
      <w:r w:rsidRPr="00BE7998">
        <w:rPr>
          <w:rFonts w:ascii="HP Simplified Light" w:hAnsi="HP Simplified Light"/>
          <w:sz w:val="28"/>
          <w:szCs w:val="28"/>
        </w:rPr>
        <w:t>be</w:t>
      </w:r>
      <w:proofErr w:type="gramEnd"/>
      <w:r w:rsidRPr="00BE7998">
        <w:rPr>
          <w:rFonts w:ascii="HP Simplified Light" w:hAnsi="HP Simplified Light"/>
          <w:sz w:val="28"/>
          <w:szCs w:val="28"/>
        </w:rPr>
        <w:t xml:space="preserve"> on the Disclose and Barring Service (“</w:t>
      </w:r>
      <w:r w:rsidRPr="00BE7998">
        <w:rPr>
          <w:rFonts w:ascii="HP Simplified Light" w:hAnsi="HP Simplified Light"/>
          <w:b/>
          <w:sz w:val="28"/>
          <w:szCs w:val="28"/>
        </w:rPr>
        <w:t>DBS</w:t>
      </w:r>
      <w:r w:rsidRPr="00BE7998">
        <w:rPr>
          <w:rFonts w:ascii="HP Simplified Light" w:hAnsi="HP Simplified Light"/>
          <w:sz w:val="28"/>
          <w:szCs w:val="28"/>
        </w:rPr>
        <w:t xml:space="preserve">”) Update Service, or </w:t>
      </w:r>
      <w:r w:rsidR="000F7CAC" w:rsidRPr="00BE7998">
        <w:rPr>
          <w:rFonts w:ascii="HP Simplified Light" w:hAnsi="HP Simplified Light"/>
          <w:sz w:val="28"/>
          <w:szCs w:val="28"/>
        </w:rPr>
        <w:t xml:space="preserve">hold a </w:t>
      </w:r>
      <w:r w:rsidRPr="00BE7998">
        <w:rPr>
          <w:rFonts w:ascii="HP Simplified Light" w:hAnsi="HP Simplified Light"/>
          <w:sz w:val="28"/>
          <w:szCs w:val="28"/>
        </w:rPr>
        <w:t xml:space="preserve">DBS disclosure certificate which is no </w:t>
      </w:r>
      <w:r w:rsidR="00AE4D32" w:rsidRPr="00BE7998">
        <w:rPr>
          <w:rFonts w:ascii="HP Simplified Light" w:hAnsi="HP Simplified Light"/>
          <w:sz w:val="28"/>
          <w:szCs w:val="28"/>
        </w:rPr>
        <w:t>more than three years old.</w:t>
      </w: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</w:p>
    <w:p w:rsidR="000F7CAC" w:rsidRPr="00BE7998" w:rsidRDefault="00A04B3B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Any suspicion of child </w:t>
      </w:r>
      <w:proofErr w:type="gramStart"/>
      <w:r w:rsidRPr="00BE7998">
        <w:rPr>
          <w:rFonts w:ascii="HP Simplified Light" w:hAnsi="HP Simplified Light"/>
          <w:sz w:val="28"/>
          <w:szCs w:val="28"/>
        </w:rPr>
        <w:t>abuse,</w:t>
      </w:r>
      <w:proofErr w:type="gramEnd"/>
      <w:r w:rsidRPr="00BE7998">
        <w:rPr>
          <w:rFonts w:ascii="HP Simplified Light" w:hAnsi="HP Simplified Light"/>
          <w:sz w:val="28"/>
          <w:szCs w:val="28"/>
        </w:rPr>
        <w:t xml:space="preserve"> and any other child protection issue must be reported immediate</w:t>
      </w:r>
      <w:r w:rsidR="00BD532C" w:rsidRPr="00BE7998">
        <w:rPr>
          <w:rFonts w:ascii="HP Simplified Light" w:hAnsi="HP Simplified Light"/>
          <w:sz w:val="28"/>
          <w:szCs w:val="28"/>
        </w:rPr>
        <w:t>ly</w:t>
      </w:r>
      <w:r w:rsidRPr="00BE7998">
        <w:rPr>
          <w:rFonts w:ascii="HP Simplified Light" w:hAnsi="HP Simplified Light"/>
          <w:sz w:val="28"/>
          <w:szCs w:val="28"/>
        </w:rPr>
        <w:t xml:space="preserve"> to the Safeguarding Officer. </w:t>
      </w:r>
      <w:r w:rsidR="000F7CAC" w:rsidRPr="00BE7998">
        <w:rPr>
          <w:rFonts w:ascii="HP Simplified Light" w:hAnsi="HP Simplified Light"/>
          <w:sz w:val="28"/>
          <w:szCs w:val="28"/>
        </w:rPr>
        <w:t>The NMA designated Safeguarding Officer is</w:t>
      </w:r>
      <w:r w:rsidR="00987EB3" w:rsidRPr="00BE7998">
        <w:rPr>
          <w:rFonts w:ascii="HP Simplified Light" w:hAnsi="HP Simplified Light"/>
          <w:sz w:val="28"/>
          <w:szCs w:val="28"/>
        </w:rPr>
        <w:t xml:space="preserve"> </w:t>
      </w:r>
      <w:proofErr w:type="spellStart"/>
      <w:r w:rsidR="00987EB3" w:rsidRPr="00BE7998">
        <w:rPr>
          <w:rFonts w:ascii="HP Simplified Light" w:hAnsi="HP Simplified Light"/>
          <w:sz w:val="28"/>
          <w:szCs w:val="28"/>
        </w:rPr>
        <w:t>Miffy</w:t>
      </w:r>
      <w:proofErr w:type="spellEnd"/>
      <w:r w:rsidR="00987EB3" w:rsidRPr="00BE7998">
        <w:rPr>
          <w:rFonts w:ascii="HP Simplified Light" w:hAnsi="HP Simplified Light"/>
          <w:sz w:val="28"/>
          <w:szCs w:val="28"/>
        </w:rPr>
        <w:t xml:space="preserve"> Hirsch </w:t>
      </w:r>
      <w:bookmarkStart w:id="0" w:name="_GoBack"/>
      <w:bookmarkEnd w:id="0"/>
      <w:r w:rsidR="00916345" w:rsidRPr="00BE7998">
        <w:rPr>
          <w:rFonts w:ascii="HP Simplified Light" w:hAnsi="HP Simplified Light"/>
          <w:sz w:val="28"/>
          <w:szCs w:val="28"/>
        </w:rPr>
        <w:fldChar w:fldCharType="begin"/>
      </w:r>
      <w:r w:rsidR="00987EB3" w:rsidRPr="00BE7998">
        <w:rPr>
          <w:rFonts w:ascii="HP Simplified Light" w:hAnsi="HP Simplified Light"/>
          <w:sz w:val="28"/>
          <w:szCs w:val="28"/>
        </w:rPr>
        <w:instrText xml:space="preserve"> HYPERLINK "mailto:info@northwoodmusicacademy.com" </w:instrText>
      </w:r>
      <w:r w:rsidR="00916345" w:rsidRPr="00BE7998">
        <w:rPr>
          <w:rFonts w:ascii="HP Simplified Light" w:hAnsi="HP Simplified Light"/>
          <w:sz w:val="28"/>
          <w:szCs w:val="28"/>
        </w:rPr>
        <w:fldChar w:fldCharType="separate"/>
      </w:r>
      <w:r w:rsidR="00987EB3" w:rsidRPr="00BE7998">
        <w:rPr>
          <w:rStyle w:val="Hyperlink"/>
          <w:rFonts w:ascii="HP Simplified Light" w:hAnsi="HP Simplified Light"/>
          <w:sz w:val="28"/>
          <w:szCs w:val="28"/>
        </w:rPr>
        <w:t>info@northwoodmusicacademy.com</w:t>
      </w:r>
      <w:r w:rsidR="00916345" w:rsidRPr="00BE7998">
        <w:rPr>
          <w:rFonts w:ascii="HP Simplified Light" w:hAnsi="HP Simplified Light"/>
          <w:sz w:val="28"/>
          <w:szCs w:val="28"/>
        </w:rPr>
        <w:fldChar w:fldCharType="end"/>
      </w:r>
    </w:p>
    <w:p w:rsidR="00987EB3" w:rsidRPr="00BE7998" w:rsidRDefault="00987EB3" w:rsidP="008115B9">
      <w:pPr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lastRenderedPageBreak/>
        <w:t>All new members of</w:t>
      </w:r>
      <w:r w:rsidR="00565C92" w:rsidRPr="00BE7998">
        <w:rPr>
          <w:rFonts w:ascii="HP Simplified Light" w:hAnsi="HP Simplified Light"/>
          <w:sz w:val="28"/>
          <w:szCs w:val="28"/>
        </w:rPr>
        <w:t xml:space="preserve"> NMA teaching</w:t>
      </w:r>
      <w:r w:rsidRPr="00BE7998">
        <w:rPr>
          <w:rFonts w:ascii="HP Simplified Light" w:hAnsi="HP Simplified Light"/>
          <w:sz w:val="28"/>
          <w:szCs w:val="28"/>
        </w:rPr>
        <w:t xml:space="preserve"> staff will be given a copy of this Child Protection Policy.</w:t>
      </w:r>
    </w:p>
    <w:p w:rsidR="00A04B3B" w:rsidRPr="00BE7998" w:rsidRDefault="00A04B3B" w:rsidP="00A04B3B">
      <w:pPr>
        <w:ind w:left="284"/>
        <w:rPr>
          <w:rFonts w:ascii="HP Simplified Light" w:hAnsi="HP Simplified Light"/>
          <w:sz w:val="28"/>
          <w:szCs w:val="28"/>
        </w:rPr>
      </w:pPr>
    </w:p>
    <w:p w:rsidR="00A04B3B" w:rsidRPr="00BE7998" w:rsidRDefault="00565C92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NMA will review and update this </w:t>
      </w:r>
      <w:r w:rsidR="00A04B3B" w:rsidRPr="00BE7998">
        <w:rPr>
          <w:rFonts w:ascii="HP Simplified Light" w:hAnsi="HP Simplified Light"/>
          <w:sz w:val="28"/>
          <w:szCs w:val="28"/>
        </w:rPr>
        <w:t>Policy every two years</w:t>
      </w:r>
      <w:r w:rsidRPr="00BE7998">
        <w:rPr>
          <w:rFonts w:ascii="HP Simplified Light" w:hAnsi="HP Simplified Light"/>
          <w:sz w:val="28"/>
          <w:szCs w:val="28"/>
        </w:rPr>
        <w:t>.</w:t>
      </w: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</w:rPr>
      </w:pP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  <w:u w:val="single"/>
        </w:rPr>
      </w:pPr>
      <w:r w:rsidRPr="00BE7998">
        <w:rPr>
          <w:rFonts w:ascii="HP Simplified Light" w:hAnsi="HP Simplified Light"/>
          <w:b/>
          <w:sz w:val="28"/>
          <w:szCs w:val="28"/>
          <w:u w:val="single"/>
        </w:rPr>
        <w:t>Roles and responsibilities</w:t>
      </w: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</w:rPr>
      </w:pP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b/>
          <w:sz w:val="28"/>
          <w:szCs w:val="28"/>
        </w:rPr>
        <w:t xml:space="preserve">Each member of NMA teaching staff </w:t>
      </w:r>
      <w:r w:rsidRPr="00BE7998">
        <w:rPr>
          <w:rFonts w:ascii="HP Simplified Light" w:hAnsi="HP Simplified Light"/>
          <w:sz w:val="28"/>
          <w:szCs w:val="28"/>
        </w:rPr>
        <w:t>will be responsible for:</w:t>
      </w:r>
    </w:p>
    <w:p w:rsidR="00BD532C" w:rsidRPr="00BE7998" w:rsidRDefault="00BD532C" w:rsidP="00A04B3B">
      <w:pPr>
        <w:rPr>
          <w:rFonts w:ascii="HP Simplified Light" w:hAnsi="HP Simplified Light"/>
          <w:sz w:val="28"/>
          <w:szCs w:val="28"/>
        </w:rPr>
      </w:pPr>
    </w:p>
    <w:p w:rsidR="00E153FE" w:rsidRPr="00BE7998" w:rsidRDefault="00197FDE" w:rsidP="00BD532C">
      <w:pPr>
        <w:pStyle w:val="ListParagraph"/>
        <w:numPr>
          <w:ilvl w:val="0"/>
          <w:numId w:val="8"/>
        </w:numPr>
        <w:rPr>
          <w:rFonts w:ascii="HP Simplified Light" w:hAnsi="HP Simplified Light"/>
          <w:sz w:val="28"/>
          <w:szCs w:val="28"/>
        </w:rPr>
      </w:pPr>
      <w:proofErr w:type="gramStart"/>
      <w:r w:rsidRPr="00BE7998">
        <w:rPr>
          <w:rFonts w:ascii="HP Simplified Light" w:hAnsi="HP Simplified Light"/>
          <w:sz w:val="28"/>
          <w:szCs w:val="28"/>
        </w:rPr>
        <w:t>maintaining</w:t>
      </w:r>
      <w:proofErr w:type="gramEnd"/>
      <w:r w:rsidRPr="00BE7998">
        <w:rPr>
          <w:rFonts w:ascii="HP Simplified Light" w:hAnsi="HP Simplified Light"/>
          <w:sz w:val="28"/>
          <w:szCs w:val="28"/>
        </w:rPr>
        <w:t xml:space="preserve"> their child protection training, which must be refreshed at least every three years. Training </w:t>
      </w:r>
      <w:proofErr w:type="gramStart"/>
      <w:r w:rsidRPr="00BE7998">
        <w:rPr>
          <w:rFonts w:ascii="HP Simplified Light" w:hAnsi="HP Simplified Light"/>
          <w:sz w:val="28"/>
          <w:szCs w:val="28"/>
        </w:rPr>
        <w:t>be</w:t>
      </w:r>
      <w:proofErr w:type="gramEnd"/>
      <w:r w:rsidRPr="00BE7998">
        <w:rPr>
          <w:rFonts w:ascii="HP Simplified Light" w:hAnsi="HP Simplified Light"/>
          <w:sz w:val="28"/>
          <w:szCs w:val="28"/>
        </w:rPr>
        <w:t xml:space="preserve"> accessed on line at: </w:t>
      </w:r>
      <w:hyperlink r:id="rId7" w:history="1">
        <w:r w:rsidRPr="00BE7998">
          <w:rPr>
            <w:rStyle w:val="Hyperlink"/>
            <w:rFonts w:ascii="HP Simplified Light" w:hAnsi="HP Simplified Light"/>
            <w:sz w:val="28"/>
            <w:szCs w:val="28"/>
          </w:rPr>
          <w:t>www.musiciansunion.org.uk</w:t>
        </w:r>
      </w:hyperlink>
      <w:r w:rsidRPr="00BE7998">
        <w:rPr>
          <w:rFonts w:ascii="HP Simplified Light" w:hAnsi="HP Simplified Light"/>
          <w:sz w:val="28"/>
          <w:szCs w:val="28"/>
        </w:rPr>
        <w:t xml:space="preserve"> or </w:t>
      </w:r>
      <w:hyperlink r:id="rId8" w:history="1">
        <w:r w:rsidRPr="00BE7998">
          <w:rPr>
            <w:rStyle w:val="Hyperlink"/>
            <w:rFonts w:ascii="HP Simplified Light" w:hAnsi="HP Simplified Light"/>
            <w:sz w:val="28"/>
            <w:szCs w:val="28"/>
          </w:rPr>
          <w:t>http://platinum.educare.co.uk/music</w:t>
        </w:r>
      </w:hyperlink>
      <w:r w:rsidRPr="00BE7998">
        <w:rPr>
          <w:rFonts w:ascii="HP Simplified Light" w:hAnsi="HP Simplified Light"/>
          <w:sz w:val="28"/>
          <w:szCs w:val="28"/>
        </w:rPr>
        <w:t xml:space="preserve">. Each member of </w:t>
      </w:r>
      <w:r w:rsidR="00E153FE" w:rsidRPr="00BE7998">
        <w:rPr>
          <w:rFonts w:ascii="HP Simplified Light" w:hAnsi="HP Simplified Light"/>
          <w:sz w:val="28"/>
          <w:szCs w:val="28"/>
        </w:rPr>
        <w:t xml:space="preserve">NMA teaching </w:t>
      </w:r>
      <w:r w:rsidRPr="00BE7998">
        <w:rPr>
          <w:rFonts w:ascii="HP Simplified Light" w:hAnsi="HP Simplified Light"/>
          <w:sz w:val="28"/>
          <w:szCs w:val="28"/>
        </w:rPr>
        <w:t xml:space="preserve">staff must retain a </w:t>
      </w:r>
      <w:r w:rsidR="00E153FE" w:rsidRPr="00BE7998">
        <w:rPr>
          <w:rFonts w:ascii="HP Simplified Light" w:hAnsi="HP Simplified Light"/>
          <w:sz w:val="28"/>
          <w:szCs w:val="28"/>
        </w:rPr>
        <w:t>record of their training, and notify the Safeguarding Officer promptly when they refresh their training;</w:t>
      </w:r>
    </w:p>
    <w:p w:rsidR="00E153FE" w:rsidRPr="00BE7998" w:rsidRDefault="00E153FE" w:rsidP="00E153FE">
      <w:pPr>
        <w:pStyle w:val="ListParagraph"/>
        <w:ind w:left="360"/>
        <w:rPr>
          <w:rFonts w:ascii="HP Simplified Light" w:hAnsi="HP Simplified Light"/>
          <w:sz w:val="28"/>
          <w:szCs w:val="28"/>
        </w:rPr>
      </w:pPr>
    </w:p>
    <w:p w:rsidR="00E153FE" w:rsidRPr="00BE7998" w:rsidRDefault="007C509A" w:rsidP="00BD532C">
      <w:pPr>
        <w:pStyle w:val="ListParagraph"/>
        <w:numPr>
          <w:ilvl w:val="0"/>
          <w:numId w:val="8"/>
        </w:num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ensuring that they are on the DBS Update Service, or hold a DBS disclosure certificate which is no more than three years old</w:t>
      </w:r>
      <w:r w:rsidR="00E153FE" w:rsidRPr="00BE7998">
        <w:rPr>
          <w:rFonts w:ascii="HP Simplified Light" w:hAnsi="HP Simplified Light"/>
          <w:sz w:val="28"/>
          <w:szCs w:val="28"/>
        </w:rPr>
        <w:t>;</w:t>
      </w:r>
    </w:p>
    <w:p w:rsidR="00E153FE" w:rsidRPr="00BE7998" w:rsidRDefault="00E153FE" w:rsidP="00E153FE">
      <w:pPr>
        <w:pStyle w:val="ListParagraph"/>
        <w:ind w:left="360"/>
        <w:rPr>
          <w:rFonts w:ascii="HP Simplified Light" w:hAnsi="HP Simplified Light"/>
          <w:sz w:val="28"/>
          <w:szCs w:val="28"/>
        </w:rPr>
      </w:pPr>
    </w:p>
    <w:p w:rsidR="00BD532C" w:rsidRPr="00BE7998" w:rsidRDefault="00BD532C" w:rsidP="00BD532C">
      <w:pPr>
        <w:pStyle w:val="ListParagraph"/>
        <w:numPr>
          <w:ilvl w:val="0"/>
          <w:numId w:val="8"/>
        </w:num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reporting any suspicion of child abuse, and any other child protection issue, immediately to the Safeguarding Officer</w:t>
      </w:r>
      <w:r w:rsidR="000F7CAC" w:rsidRPr="00BE7998">
        <w:rPr>
          <w:rFonts w:ascii="HP Simplified Light" w:hAnsi="HP Simplified Light"/>
          <w:sz w:val="28"/>
          <w:szCs w:val="28"/>
        </w:rPr>
        <w:t>;</w:t>
      </w:r>
    </w:p>
    <w:p w:rsidR="00BD532C" w:rsidRPr="00BE7998" w:rsidRDefault="00BD532C" w:rsidP="00BD532C">
      <w:pPr>
        <w:pStyle w:val="ListParagraph"/>
        <w:rPr>
          <w:rFonts w:ascii="HP Simplified Light" w:hAnsi="HP Simplified Light"/>
          <w:sz w:val="28"/>
          <w:szCs w:val="28"/>
        </w:rPr>
      </w:pPr>
    </w:p>
    <w:p w:rsidR="000F7CAC" w:rsidRPr="00BE7998" w:rsidRDefault="00BD532C" w:rsidP="00BD532C">
      <w:pPr>
        <w:pStyle w:val="ListParagraph"/>
        <w:numPr>
          <w:ilvl w:val="0"/>
          <w:numId w:val="8"/>
        </w:num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keeping the Safeguarding Officer up to date with any child protection concerns in respect of individual pupils</w:t>
      </w:r>
      <w:r w:rsidR="000F7CAC" w:rsidRPr="00BE7998">
        <w:rPr>
          <w:rFonts w:ascii="HP Simplified Light" w:hAnsi="HP Simplified Light"/>
          <w:sz w:val="28"/>
          <w:szCs w:val="28"/>
        </w:rPr>
        <w:t>;</w:t>
      </w:r>
    </w:p>
    <w:p w:rsidR="00F76C4A" w:rsidRPr="00BE7998" w:rsidRDefault="00F76C4A" w:rsidP="00F76C4A">
      <w:pPr>
        <w:pStyle w:val="ListParagraph"/>
        <w:rPr>
          <w:rFonts w:ascii="HP Simplified Light" w:hAnsi="HP Simplified Light"/>
          <w:sz w:val="28"/>
          <w:szCs w:val="28"/>
        </w:rPr>
      </w:pPr>
    </w:p>
    <w:p w:rsidR="00F76C4A" w:rsidRPr="00BE7998" w:rsidRDefault="00F76C4A" w:rsidP="00BD532C">
      <w:pPr>
        <w:pStyle w:val="ListParagraph"/>
        <w:numPr>
          <w:ilvl w:val="0"/>
          <w:numId w:val="8"/>
        </w:numPr>
        <w:rPr>
          <w:rFonts w:ascii="HP Simplified Light" w:hAnsi="HP Simplified Light"/>
          <w:sz w:val="28"/>
          <w:szCs w:val="28"/>
        </w:rPr>
      </w:pPr>
      <w:proofErr w:type="gramStart"/>
      <w:r w:rsidRPr="00BE7998">
        <w:rPr>
          <w:rFonts w:ascii="HP Simplified Light" w:hAnsi="HP Simplified Light"/>
          <w:sz w:val="28"/>
          <w:szCs w:val="28"/>
        </w:rPr>
        <w:t>notifying</w:t>
      </w:r>
      <w:proofErr w:type="gramEnd"/>
      <w:r w:rsidRPr="00BE7998">
        <w:rPr>
          <w:rFonts w:ascii="HP Simplified Light" w:hAnsi="HP Simplified Light"/>
          <w:sz w:val="28"/>
          <w:szCs w:val="28"/>
        </w:rPr>
        <w:t xml:space="preserve"> the Safeguarding Officer immediately they become aware of any information which may affect their suitability to work with children and young persons. </w:t>
      </w:r>
    </w:p>
    <w:p w:rsidR="000F7CAC" w:rsidRPr="00BE7998" w:rsidRDefault="000F7CAC" w:rsidP="000F7CAC">
      <w:pPr>
        <w:pStyle w:val="ListParagraph"/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The </w:t>
      </w:r>
      <w:r w:rsidRPr="00BE7998">
        <w:rPr>
          <w:rFonts w:ascii="HP Simplified Light" w:hAnsi="HP Simplified Light"/>
          <w:b/>
          <w:sz w:val="28"/>
          <w:szCs w:val="28"/>
        </w:rPr>
        <w:t>Safeguarding Officer</w:t>
      </w:r>
      <w:r w:rsidRPr="00BE7998">
        <w:rPr>
          <w:rFonts w:ascii="HP Simplified Light" w:hAnsi="HP Simplified Light"/>
          <w:sz w:val="28"/>
          <w:szCs w:val="28"/>
        </w:rPr>
        <w:t xml:space="preserve"> will be responsible for:</w:t>
      </w:r>
    </w:p>
    <w:p w:rsidR="00A04B3B" w:rsidRPr="00BE7998" w:rsidRDefault="00A04B3B" w:rsidP="00A04B3B">
      <w:pPr>
        <w:rPr>
          <w:rFonts w:ascii="HP Simplified Light" w:hAnsi="HP Simplified Light"/>
          <w:sz w:val="28"/>
          <w:szCs w:val="28"/>
        </w:rPr>
      </w:pPr>
    </w:p>
    <w:p w:rsidR="000F7CAC" w:rsidRPr="00BE7998" w:rsidRDefault="000F7CAC" w:rsidP="00A04B3B">
      <w:pPr>
        <w:numPr>
          <w:ilvl w:val="0"/>
          <w:numId w:val="3"/>
        </w:num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ensuring that lessons </w:t>
      </w:r>
      <w:r w:rsidR="007C509A" w:rsidRPr="00BE7998">
        <w:rPr>
          <w:rFonts w:ascii="HP Simplified Light" w:hAnsi="HP Simplified Light"/>
          <w:sz w:val="28"/>
          <w:szCs w:val="28"/>
        </w:rPr>
        <w:t xml:space="preserve">for children and young persons </w:t>
      </w:r>
      <w:r w:rsidRPr="00BE7998">
        <w:rPr>
          <w:rFonts w:ascii="HP Simplified Light" w:hAnsi="HP Simplified Light"/>
          <w:sz w:val="28"/>
          <w:szCs w:val="28"/>
        </w:rPr>
        <w:t xml:space="preserve">are only arranged </w:t>
      </w:r>
      <w:r w:rsidR="008115B9" w:rsidRPr="00BE7998">
        <w:rPr>
          <w:rFonts w:ascii="HP Simplified Light" w:hAnsi="HP Simplified Light"/>
          <w:sz w:val="28"/>
          <w:szCs w:val="28"/>
        </w:rPr>
        <w:t xml:space="preserve">with </w:t>
      </w:r>
      <w:r w:rsidRPr="00BE7998">
        <w:rPr>
          <w:rFonts w:ascii="HP Simplified Light" w:hAnsi="HP Simplified Light"/>
          <w:sz w:val="28"/>
          <w:szCs w:val="28"/>
        </w:rPr>
        <w:t>member</w:t>
      </w:r>
      <w:r w:rsidR="008115B9" w:rsidRPr="00BE7998">
        <w:rPr>
          <w:rFonts w:ascii="HP Simplified Light" w:hAnsi="HP Simplified Light"/>
          <w:sz w:val="28"/>
          <w:szCs w:val="28"/>
        </w:rPr>
        <w:t>s</w:t>
      </w:r>
      <w:r w:rsidRPr="00BE7998">
        <w:rPr>
          <w:rFonts w:ascii="HP Simplified Light" w:hAnsi="HP Simplified Light"/>
          <w:sz w:val="28"/>
          <w:szCs w:val="28"/>
        </w:rPr>
        <w:t xml:space="preserve"> of NMA teaching staff </w:t>
      </w:r>
      <w:r w:rsidR="008115B9" w:rsidRPr="00BE7998">
        <w:rPr>
          <w:rFonts w:ascii="HP Simplified Light" w:hAnsi="HP Simplified Light"/>
          <w:sz w:val="28"/>
          <w:szCs w:val="28"/>
        </w:rPr>
        <w:t xml:space="preserve">who </w:t>
      </w:r>
      <w:r w:rsidR="007C509A" w:rsidRPr="00BE7998">
        <w:rPr>
          <w:rFonts w:ascii="HP Simplified Light" w:hAnsi="HP Simplified Light"/>
          <w:sz w:val="28"/>
          <w:szCs w:val="28"/>
        </w:rPr>
        <w:t>are on the DBS Update Service, or hold a DBS disclosure certificate which is no more than three years old</w:t>
      </w:r>
      <w:r w:rsidR="008115B9" w:rsidRPr="00BE7998">
        <w:rPr>
          <w:rFonts w:ascii="HP Simplified Light" w:hAnsi="HP Simplified Light"/>
          <w:sz w:val="28"/>
          <w:szCs w:val="28"/>
        </w:rPr>
        <w:t>;</w:t>
      </w:r>
    </w:p>
    <w:p w:rsidR="000F7CAC" w:rsidRPr="00BE7998" w:rsidRDefault="000F7CAC" w:rsidP="000F7CAC">
      <w:pPr>
        <w:ind w:left="284"/>
        <w:rPr>
          <w:rFonts w:ascii="HP Simplified Light" w:hAnsi="HP Simplified Light"/>
          <w:sz w:val="28"/>
          <w:szCs w:val="28"/>
        </w:rPr>
      </w:pPr>
    </w:p>
    <w:p w:rsidR="00BD532C" w:rsidRPr="00BE7998" w:rsidRDefault="00BD532C" w:rsidP="00A04B3B">
      <w:pPr>
        <w:numPr>
          <w:ilvl w:val="0"/>
          <w:numId w:val="3"/>
        </w:num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maintaining a written record of any suspicions of child abuse and any other child protection concerns;</w:t>
      </w:r>
    </w:p>
    <w:p w:rsidR="00BD532C" w:rsidRPr="00BE7998" w:rsidRDefault="00BD532C" w:rsidP="00BD532C">
      <w:pPr>
        <w:ind w:left="284"/>
        <w:rPr>
          <w:rFonts w:ascii="HP Simplified Light" w:hAnsi="HP Simplified Light"/>
          <w:sz w:val="28"/>
          <w:szCs w:val="28"/>
        </w:rPr>
      </w:pPr>
    </w:p>
    <w:p w:rsidR="00BD532C" w:rsidRPr="00BE7998" w:rsidRDefault="00BD532C" w:rsidP="00A04B3B">
      <w:pPr>
        <w:numPr>
          <w:ilvl w:val="0"/>
          <w:numId w:val="3"/>
        </w:num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a</w:t>
      </w:r>
      <w:r w:rsidR="00A04B3B" w:rsidRPr="00BE7998">
        <w:rPr>
          <w:rFonts w:ascii="HP Simplified Light" w:hAnsi="HP Simplified Light"/>
          <w:sz w:val="28"/>
          <w:szCs w:val="28"/>
        </w:rPr>
        <w:t xml:space="preserve">dvising and supporting </w:t>
      </w:r>
      <w:r w:rsidRPr="00BE7998">
        <w:rPr>
          <w:rFonts w:ascii="HP Simplified Light" w:hAnsi="HP Simplified Light"/>
          <w:sz w:val="28"/>
          <w:szCs w:val="28"/>
        </w:rPr>
        <w:t xml:space="preserve">NMA teaching staff </w:t>
      </w:r>
      <w:r w:rsidR="00A04B3B" w:rsidRPr="00BE7998">
        <w:rPr>
          <w:rFonts w:ascii="HP Simplified Light" w:hAnsi="HP Simplified Light"/>
          <w:sz w:val="28"/>
          <w:szCs w:val="28"/>
        </w:rPr>
        <w:t xml:space="preserve">members in </w:t>
      </w:r>
      <w:r w:rsidRPr="00BE7998">
        <w:rPr>
          <w:rFonts w:ascii="HP Simplified Light" w:hAnsi="HP Simplified Light"/>
          <w:sz w:val="28"/>
          <w:szCs w:val="28"/>
        </w:rPr>
        <w:t>handling any child protection concerns; and</w:t>
      </w:r>
    </w:p>
    <w:p w:rsidR="00BD532C" w:rsidRPr="00BE7998" w:rsidRDefault="00BD532C" w:rsidP="00BD532C">
      <w:pPr>
        <w:pStyle w:val="ListParagraph"/>
        <w:rPr>
          <w:rFonts w:ascii="HP Simplified Light" w:hAnsi="HP Simplified Light"/>
          <w:sz w:val="28"/>
          <w:szCs w:val="28"/>
        </w:rPr>
      </w:pPr>
    </w:p>
    <w:p w:rsidR="00A04B3B" w:rsidRPr="00BE7998" w:rsidRDefault="00BD532C" w:rsidP="00A04B3B">
      <w:pPr>
        <w:numPr>
          <w:ilvl w:val="0"/>
          <w:numId w:val="3"/>
        </w:numPr>
        <w:rPr>
          <w:rFonts w:ascii="HP Simplified Light" w:hAnsi="HP Simplified Light"/>
          <w:sz w:val="28"/>
          <w:szCs w:val="28"/>
        </w:rPr>
      </w:pPr>
      <w:proofErr w:type="gramStart"/>
      <w:r w:rsidRPr="00BE7998">
        <w:rPr>
          <w:rFonts w:ascii="HP Simplified Light" w:hAnsi="HP Simplified Light"/>
          <w:sz w:val="28"/>
          <w:szCs w:val="28"/>
        </w:rPr>
        <w:t>making</w:t>
      </w:r>
      <w:proofErr w:type="gramEnd"/>
      <w:r w:rsidRPr="00BE7998">
        <w:rPr>
          <w:rFonts w:ascii="HP Simplified Light" w:hAnsi="HP Simplified Light"/>
          <w:sz w:val="28"/>
          <w:szCs w:val="28"/>
        </w:rPr>
        <w:t xml:space="preserve"> a referral to </w:t>
      </w:r>
      <w:r w:rsidR="00E153FE" w:rsidRPr="00BE7998">
        <w:rPr>
          <w:rFonts w:ascii="HP Simplified Light" w:hAnsi="HP Simplified Light"/>
          <w:sz w:val="28"/>
          <w:szCs w:val="28"/>
        </w:rPr>
        <w:t xml:space="preserve">a </w:t>
      </w:r>
      <w:r w:rsidRPr="00BE7998">
        <w:rPr>
          <w:rFonts w:ascii="HP Simplified Light" w:hAnsi="HP Simplified Light"/>
          <w:sz w:val="28"/>
          <w:szCs w:val="28"/>
        </w:rPr>
        <w:t xml:space="preserve">local authority, </w:t>
      </w:r>
      <w:r w:rsidR="00E153FE" w:rsidRPr="00BE7998">
        <w:rPr>
          <w:rFonts w:ascii="HP Simplified Light" w:hAnsi="HP Simplified Light"/>
          <w:sz w:val="28"/>
          <w:szCs w:val="28"/>
        </w:rPr>
        <w:t xml:space="preserve">the </w:t>
      </w:r>
      <w:r w:rsidRPr="00BE7998">
        <w:rPr>
          <w:rFonts w:ascii="HP Simplified Light" w:hAnsi="HP Simplified Light"/>
          <w:sz w:val="28"/>
          <w:szCs w:val="28"/>
        </w:rPr>
        <w:t>police, or other agency</w:t>
      </w:r>
      <w:r w:rsidR="00E153FE" w:rsidRPr="00BE7998">
        <w:rPr>
          <w:rFonts w:ascii="HP Simplified Light" w:hAnsi="HP Simplified Light"/>
          <w:sz w:val="28"/>
          <w:szCs w:val="28"/>
        </w:rPr>
        <w:t>,</w:t>
      </w:r>
      <w:r w:rsidRPr="00BE7998">
        <w:rPr>
          <w:rFonts w:ascii="HP Simplified Light" w:hAnsi="HP Simplified Light"/>
          <w:sz w:val="28"/>
          <w:szCs w:val="28"/>
        </w:rPr>
        <w:t xml:space="preserve"> where a child protection concern should be brought to the attention of the relevant </w:t>
      </w:r>
      <w:r w:rsidRPr="00BE7998">
        <w:rPr>
          <w:rFonts w:ascii="HP Simplified Light" w:hAnsi="HP Simplified Light"/>
          <w:sz w:val="28"/>
          <w:szCs w:val="28"/>
        </w:rPr>
        <w:lastRenderedPageBreak/>
        <w:t>organisation.</w:t>
      </w:r>
      <w:r w:rsidR="00A04B3B" w:rsidRPr="00BE7998">
        <w:rPr>
          <w:rFonts w:ascii="HP Simplified Light" w:hAnsi="HP Simplified Light"/>
          <w:sz w:val="28"/>
          <w:szCs w:val="28"/>
        </w:rPr>
        <w:br/>
      </w: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</w:rPr>
      </w:pPr>
    </w:p>
    <w:p w:rsidR="00A04B3B" w:rsidRPr="00BE7998" w:rsidRDefault="00BD532C" w:rsidP="00A04B3B">
      <w:pPr>
        <w:rPr>
          <w:rFonts w:ascii="HP Simplified Light" w:hAnsi="HP Simplified Light"/>
          <w:b/>
          <w:sz w:val="28"/>
          <w:szCs w:val="28"/>
          <w:u w:val="single"/>
        </w:rPr>
      </w:pPr>
      <w:r w:rsidRPr="00BE7998">
        <w:rPr>
          <w:rFonts w:ascii="HP Simplified Light" w:hAnsi="HP Simplified Light"/>
          <w:b/>
          <w:sz w:val="28"/>
          <w:szCs w:val="28"/>
          <w:u w:val="single"/>
        </w:rPr>
        <w:t>Confidentiality</w:t>
      </w: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</w:rPr>
      </w:pPr>
    </w:p>
    <w:p w:rsidR="00A04B3B" w:rsidRPr="00BE7998" w:rsidRDefault="008115B9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All</w:t>
      </w:r>
      <w:r w:rsidR="00A04B3B" w:rsidRPr="00BE7998">
        <w:rPr>
          <w:rFonts w:ascii="HP Simplified Light" w:hAnsi="HP Simplified Light"/>
          <w:sz w:val="28"/>
          <w:szCs w:val="28"/>
        </w:rPr>
        <w:t xml:space="preserve"> matters relating to 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child protection </w:t>
      </w:r>
      <w:r w:rsidR="00A04B3B" w:rsidRPr="00BE7998">
        <w:rPr>
          <w:rFonts w:ascii="HP Simplified Light" w:hAnsi="HP Simplified Light"/>
          <w:sz w:val="28"/>
          <w:szCs w:val="28"/>
        </w:rPr>
        <w:t xml:space="preserve">are confidential and </w:t>
      </w:r>
      <w:r w:rsidRPr="00BE7998">
        <w:rPr>
          <w:rFonts w:ascii="HP Simplified Light" w:hAnsi="HP Simplified Light"/>
          <w:sz w:val="28"/>
          <w:szCs w:val="28"/>
        </w:rPr>
        <w:t>may only be shared on a need-to-</w:t>
      </w:r>
      <w:r w:rsidR="00A04B3B" w:rsidRPr="00BE7998">
        <w:rPr>
          <w:rFonts w:ascii="HP Simplified Light" w:hAnsi="HP Simplified Light"/>
          <w:sz w:val="28"/>
          <w:szCs w:val="28"/>
        </w:rPr>
        <w:t>know basis</w:t>
      </w:r>
      <w:r w:rsidRPr="00BE7998">
        <w:rPr>
          <w:rFonts w:ascii="HP Simplified Light" w:hAnsi="HP Simplified Light"/>
          <w:sz w:val="28"/>
          <w:szCs w:val="28"/>
        </w:rPr>
        <w:t>.</w:t>
      </w:r>
    </w:p>
    <w:p w:rsidR="00A04B3B" w:rsidRPr="00BE7998" w:rsidRDefault="00A04B3B" w:rsidP="00A04B3B">
      <w:pPr>
        <w:ind w:left="284"/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All 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NMA teaching </w:t>
      </w:r>
      <w:r w:rsidRPr="00BE7998">
        <w:rPr>
          <w:rFonts w:ascii="HP Simplified Light" w:hAnsi="HP Simplified Light"/>
          <w:sz w:val="28"/>
          <w:szCs w:val="28"/>
        </w:rPr>
        <w:t xml:space="preserve">staff must be aware that they have a responsibility to 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report </w:t>
      </w:r>
      <w:r w:rsidR="008115B9" w:rsidRPr="00BE7998">
        <w:rPr>
          <w:rFonts w:ascii="HP Simplified Light" w:hAnsi="HP Simplified Light"/>
          <w:sz w:val="28"/>
          <w:szCs w:val="28"/>
        </w:rPr>
        <w:t xml:space="preserve">child protections concerns 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to the Safeguarding Officer, and that information will be </w:t>
      </w:r>
      <w:r w:rsidRPr="00BE7998">
        <w:rPr>
          <w:rFonts w:ascii="HP Simplified Light" w:hAnsi="HP Simplified Light"/>
          <w:sz w:val="28"/>
          <w:szCs w:val="28"/>
        </w:rPr>
        <w:t>share</w:t>
      </w:r>
      <w:r w:rsidR="00BD532C" w:rsidRPr="00BE7998">
        <w:rPr>
          <w:rFonts w:ascii="HP Simplified Light" w:hAnsi="HP Simplified Light"/>
          <w:sz w:val="28"/>
          <w:szCs w:val="28"/>
        </w:rPr>
        <w:t>d</w:t>
      </w:r>
      <w:r w:rsidRPr="00BE7998">
        <w:rPr>
          <w:rFonts w:ascii="HP Simplified Light" w:hAnsi="HP Simplified Light"/>
          <w:sz w:val="28"/>
          <w:szCs w:val="28"/>
        </w:rPr>
        <w:t xml:space="preserve"> 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as appropriate with relevant organisations </w:t>
      </w:r>
      <w:r w:rsidRPr="00BE7998">
        <w:rPr>
          <w:rFonts w:ascii="HP Simplified Light" w:hAnsi="HP Simplified Light"/>
          <w:sz w:val="28"/>
          <w:szCs w:val="28"/>
        </w:rPr>
        <w:t>in order to safeguard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 and protect</w:t>
      </w:r>
      <w:r w:rsidRPr="00BE7998">
        <w:rPr>
          <w:rFonts w:ascii="HP Simplified Light" w:hAnsi="HP Simplified Light"/>
          <w:sz w:val="28"/>
          <w:szCs w:val="28"/>
        </w:rPr>
        <w:t xml:space="preserve"> children.</w:t>
      </w:r>
    </w:p>
    <w:p w:rsidR="00A04B3B" w:rsidRPr="00BE7998" w:rsidRDefault="00A04B3B" w:rsidP="00A04B3B">
      <w:pPr>
        <w:ind w:left="284"/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All 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child protection </w:t>
      </w:r>
      <w:r w:rsidRPr="00BE7998">
        <w:rPr>
          <w:rFonts w:ascii="HP Simplified Light" w:hAnsi="HP Simplified Light"/>
          <w:sz w:val="28"/>
          <w:szCs w:val="28"/>
        </w:rPr>
        <w:t>records must be kept confidentially and securely and separate from pupil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 and financial</w:t>
      </w:r>
      <w:r w:rsidRPr="00BE7998">
        <w:rPr>
          <w:rFonts w:ascii="HP Simplified Light" w:hAnsi="HP Simplified Light"/>
          <w:sz w:val="28"/>
          <w:szCs w:val="28"/>
        </w:rPr>
        <w:t xml:space="preserve"> records. </w:t>
      </w:r>
    </w:p>
    <w:p w:rsidR="00A04B3B" w:rsidRPr="00BE7998" w:rsidRDefault="00A04B3B" w:rsidP="00A04B3B">
      <w:pPr>
        <w:ind w:left="284"/>
        <w:rPr>
          <w:rFonts w:ascii="HP Simplified Light" w:hAnsi="HP Simplified Light"/>
          <w:sz w:val="28"/>
          <w:szCs w:val="28"/>
        </w:rPr>
      </w:pPr>
    </w:p>
    <w:p w:rsidR="00A04B3B" w:rsidRPr="00BE7998" w:rsidRDefault="00A04B3B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All 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NMA teaching </w:t>
      </w:r>
      <w:r w:rsidRPr="00BE7998">
        <w:rPr>
          <w:rFonts w:ascii="HP Simplified Light" w:hAnsi="HP Simplified Light"/>
          <w:sz w:val="28"/>
          <w:szCs w:val="28"/>
        </w:rPr>
        <w:t>staff must be aware that they cannot promise child confidentiality.</w:t>
      </w: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</w:rPr>
      </w:pPr>
    </w:p>
    <w:p w:rsidR="00A04B3B" w:rsidRPr="00BE7998" w:rsidRDefault="00A04B3B" w:rsidP="00A04B3B">
      <w:pPr>
        <w:ind w:left="284"/>
        <w:rPr>
          <w:rFonts w:ascii="HP Simplified Light" w:hAnsi="HP Simplified Light"/>
          <w:sz w:val="28"/>
          <w:szCs w:val="28"/>
        </w:rPr>
      </w:pPr>
    </w:p>
    <w:p w:rsidR="00A04B3B" w:rsidRPr="00BE7998" w:rsidRDefault="00BD532C" w:rsidP="00A04B3B">
      <w:pPr>
        <w:rPr>
          <w:rFonts w:ascii="HP Simplified Light" w:hAnsi="HP Simplified Light"/>
          <w:b/>
          <w:sz w:val="28"/>
          <w:szCs w:val="28"/>
          <w:u w:val="single"/>
        </w:rPr>
      </w:pPr>
      <w:r w:rsidRPr="00BE7998">
        <w:rPr>
          <w:rFonts w:ascii="HP Simplified Light" w:hAnsi="HP Simplified Light"/>
          <w:b/>
          <w:sz w:val="28"/>
          <w:szCs w:val="28"/>
          <w:u w:val="single"/>
        </w:rPr>
        <w:t>Allegations against NMA teaching staff</w:t>
      </w:r>
    </w:p>
    <w:p w:rsidR="00A04B3B" w:rsidRPr="00BE7998" w:rsidRDefault="00A04B3B" w:rsidP="00A04B3B">
      <w:pPr>
        <w:rPr>
          <w:rFonts w:ascii="HP Simplified Light" w:hAnsi="HP Simplified Light"/>
          <w:b/>
          <w:sz w:val="28"/>
          <w:szCs w:val="28"/>
        </w:rPr>
      </w:pPr>
    </w:p>
    <w:p w:rsidR="00A04B3B" w:rsidRPr="00BE7998" w:rsidRDefault="00A04B3B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There may be times when a </w:t>
      </w:r>
      <w:r w:rsidR="00BD532C" w:rsidRPr="00BE7998">
        <w:rPr>
          <w:rFonts w:ascii="HP Simplified Light" w:hAnsi="HP Simplified Light"/>
          <w:sz w:val="28"/>
          <w:szCs w:val="28"/>
        </w:rPr>
        <w:t xml:space="preserve">child or young person </w:t>
      </w:r>
      <w:r w:rsidRPr="00BE7998">
        <w:rPr>
          <w:rFonts w:ascii="HP Simplified Light" w:hAnsi="HP Simplified Light"/>
          <w:sz w:val="28"/>
          <w:szCs w:val="28"/>
        </w:rPr>
        <w:t xml:space="preserve">makes an allegation against a member of </w:t>
      </w:r>
      <w:r w:rsidR="00BD532C" w:rsidRPr="00BE7998">
        <w:rPr>
          <w:rFonts w:ascii="HP Simplified Light" w:hAnsi="HP Simplified Light"/>
          <w:sz w:val="28"/>
          <w:szCs w:val="28"/>
        </w:rPr>
        <w:t>NMA teaching</w:t>
      </w:r>
      <w:r w:rsidRPr="00BE7998">
        <w:rPr>
          <w:rFonts w:ascii="HP Simplified Light" w:hAnsi="HP Simplified Light"/>
          <w:sz w:val="28"/>
          <w:szCs w:val="28"/>
        </w:rPr>
        <w:t xml:space="preserve"> staff.  In this situation</w:t>
      </w:r>
      <w:r w:rsidR="00E153FE" w:rsidRPr="00BE7998">
        <w:rPr>
          <w:rFonts w:ascii="HP Simplified Light" w:hAnsi="HP Simplified Light"/>
          <w:sz w:val="28"/>
          <w:szCs w:val="28"/>
        </w:rPr>
        <w:t xml:space="preserve">, the Safeguarding Officer will determine the appropriate course of action, which may include a referral to a local authority, the police, or </w:t>
      </w:r>
      <w:r w:rsidR="00565C92" w:rsidRPr="00BE7998">
        <w:rPr>
          <w:rFonts w:ascii="HP Simplified Light" w:hAnsi="HP Simplified Light"/>
          <w:sz w:val="28"/>
          <w:szCs w:val="28"/>
        </w:rPr>
        <w:t xml:space="preserve">other </w:t>
      </w:r>
      <w:r w:rsidR="00E153FE" w:rsidRPr="00BE7998">
        <w:rPr>
          <w:rFonts w:ascii="HP Simplified Light" w:hAnsi="HP Simplified Light"/>
          <w:sz w:val="28"/>
          <w:szCs w:val="28"/>
        </w:rPr>
        <w:t>relevant agency.</w:t>
      </w:r>
    </w:p>
    <w:p w:rsidR="00A04B3B" w:rsidRPr="00BE7998" w:rsidRDefault="00A04B3B" w:rsidP="00A04B3B">
      <w:pPr>
        <w:ind w:left="284"/>
        <w:rPr>
          <w:rFonts w:ascii="HP Simplified Light" w:hAnsi="HP Simplified Light"/>
          <w:sz w:val="28"/>
          <w:szCs w:val="28"/>
        </w:rPr>
      </w:pPr>
    </w:p>
    <w:p w:rsidR="00A04B3B" w:rsidRPr="00BE7998" w:rsidRDefault="00E153FE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 xml:space="preserve">NMA aims </w:t>
      </w:r>
      <w:r w:rsidR="00A04B3B" w:rsidRPr="00BE7998">
        <w:rPr>
          <w:rFonts w:ascii="HP Simplified Light" w:hAnsi="HP Simplified Light"/>
          <w:sz w:val="28"/>
          <w:szCs w:val="28"/>
        </w:rPr>
        <w:t xml:space="preserve">to provide an environment in which children and adults feel confident enough to express concerns regarding the behaviour of a member of </w:t>
      </w:r>
      <w:r w:rsidR="008A65FA" w:rsidRPr="00BE7998">
        <w:rPr>
          <w:rFonts w:ascii="HP Simplified Light" w:hAnsi="HP Simplified Light"/>
          <w:sz w:val="28"/>
          <w:szCs w:val="28"/>
        </w:rPr>
        <w:t xml:space="preserve">NMA teaching </w:t>
      </w:r>
      <w:r w:rsidR="00A04B3B" w:rsidRPr="00BE7998">
        <w:rPr>
          <w:rFonts w:ascii="HP Simplified Light" w:hAnsi="HP Simplified Light"/>
          <w:sz w:val="28"/>
          <w:szCs w:val="28"/>
        </w:rPr>
        <w:t>staff.</w:t>
      </w:r>
    </w:p>
    <w:p w:rsidR="00987EB3" w:rsidRPr="00BE7998" w:rsidRDefault="00987EB3" w:rsidP="008115B9">
      <w:pPr>
        <w:rPr>
          <w:rFonts w:ascii="HP Simplified Light" w:hAnsi="HP Simplified Light"/>
          <w:sz w:val="28"/>
          <w:szCs w:val="28"/>
        </w:rPr>
      </w:pPr>
    </w:p>
    <w:p w:rsidR="00987EB3" w:rsidRPr="00BE7998" w:rsidRDefault="00987EB3" w:rsidP="008115B9">
      <w:pPr>
        <w:rPr>
          <w:rFonts w:ascii="HP Simplified Light" w:hAnsi="HP Simplified Light"/>
          <w:sz w:val="28"/>
          <w:szCs w:val="28"/>
        </w:rPr>
      </w:pPr>
    </w:p>
    <w:p w:rsidR="00987EB3" w:rsidRPr="00BE7998" w:rsidRDefault="00987EB3" w:rsidP="008115B9">
      <w:pPr>
        <w:rPr>
          <w:rFonts w:ascii="HP Simplified Light" w:hAnsi="HP Simplified Light"/>
          <w:sz w:val="28"/>
          <w:szCs w:val="28"/>
        </w:rPr>
      </w:pPr>
    </w:p>
    <w:p w:rsidR="00987EB3" w:rsidRPr="00BE7998" w:rsidRDefault="00987EB3" w:rsidP="008115B9">
      <w:pPr>
        <w:rPr>
          <w:rFonts w:ascii="HP Simplified Light" w:hAnsi="HP Simplified Light"/>
          <w:sz w:val="28"/>
          <w:szCs w:val="28"/>
        </w:rPr>
      </w:pPr>
      <w:r w:rsidRPr="00BE7998">
        <w:rPr>
          <w:rFonts w:ascii="HP Simplified Light" w:hAnsi="HP Simplified Light"/>
          <w:sz w:val="28"/>
          <w:szCs w:val="28"/>
        </w:rPr>
        <w:t>This policy was last reviewed on 23 March 2018</w:t>
      </w:r>
    </w:p>
    <w:sectPr w:rsidR="00987EB3" w:rsidRPr="00BE7998" w:rsidSect="00F61BAD">
      <w:headerReference w:type="default" r:id="rId9"/>
      <w:footerReference w:type="default" r:id="rId10"/>
      <w:pgSz w:w="11906" w:h="16838"/>
      <w:pgMar w:top="426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49" w:rsidRDefault="005A6B49" w:rsidP="00A04B3B">
      <w:r>
        <w:separator/>
      </w:r>
    </w:p>
  </w:endnote>
  <w:endnote w:type="continuationSeparator" w:id="0">
    <w:p w:rsidR="005A6B49" w:rsidRDefault="005A6B49" w:rsidP="00A0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9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C92" w:rsidRDefault="00916345">
        <w:pPr>
          <w:pStyle w:val="Footer"/>
          <w:jc w:val="center"/>
        </w:pPr>
        <w:r>
          <w:fldChar w:fldCharType="begin"/>
        </w:r>
        <w:r w:rsidR="00565C92">
          <w:instrText xml:space="preserve"> PAGE   \* MERGEFORMAT </w:instrText>
        </w:r>
        <w:r>
          <w:fldChar w:fldCharType="separate"/>
        </w:r>
        <w:r w:rsidR="00BE7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B3B" w:rsidRPr="00A04B3B" w:rsidRDefault="00A04B3B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49" w:rsidRDefault="005A6B49" w:rsidP="00A04B3B">
      <w:r>
        <w:separator/>
      </w:r>
    </w:p>
  </w:footnote>
  <w:footnote w:type="continuationSeparator" w:id="0">
    <w:p w:rsidR="005A6B49" w:rsidRDefault="005A6B49" w:rsidP="00A0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3B" w:rsidRPr="00BE7998" w:rsidRDefault="00A04B3B">
    <w:pPr>
      <w:pStyle w:val="Header"/>
      <w:rPr>
        <w:rFonts w:ascii="HP Simplified Light" w:hAnsi="HP Simplified Light"/>
        <w:sz w:val="28"/>
        <w:szCs w:val="28"/>
      </w:rPr>
    </w:pPr>
    <w:r w:rsidRPr="00BE7998">
      <w:rPr>
        <w:rFonts w:ascii="HP Simplified Light" w:hAnsi="HP Simplified Light"/>
        <w:sz w:val="28"/>
        <w:szCs w:val="28"/>
      </w:rPr>
      <w:t>Northwood Music Academy</w:t>
    </w:r>
  </w:p>
  <w:p w:rsidR="00A04B3B" w:rsidRPr="00BE7998" w:rsidRDefault="00A04B3B">
    <w:pPr>
      <w:pStyle w:val="Header"/>
      <w:rPr>
        <w:rFonts w:ascii="HP Simplified Light" w:hAnsi="HP Simplified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89"/>
    <w:multiLevelType w:val="hybridMultilevel"/>
    <w:tmpl w:val="0804E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D1EC3"/>
    <w:multiLevelType w:val="hybridMultilevel"/>
    <w:tmpl w:val="8E1A14CA"/>
    <w:lvl w:ilvl="0" w:tplc="BAF01C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65C2F"/>
    <w:multiLevelType w:val="hybridMultilevel"/>
    <w:tmpl w:val="73A4C6A8"/>
    <w:lvl w:ilvl="0" w:tplc="BAF01C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43AE2"/>
    <w:multiLevelType w:val="hybridMultilevel"/>
    <w:tmpl w:val="7AF45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574C75"/>
    <w:multiLevelType w:val="hybridMultilevel"/>
    <w:tmpl w:val="E5629DE0"/>
    <w:lvl w:ilvl="0" w:tplc="BAF01C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E1CF4"/>
    <w:multiLevelType w:val="hybridMultilevel"/>
    <w:tmpl w:val="E496E356"/>
    <w:lvl w:ilvl="0" w:tplc="BAF01C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A7BF6"/>
    <w:multiLevelType w:val="hybridMultilevel"/>
    <w:tmpl w:val="3536D23C"/>
    <w:lvl w:ilvl="0" w:tplc="BAF01C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B23A6"/>
    <w:multiLevelType w:val="hybridMultilevel"/>
    <w:tmpl w:val="AC9EDFB2"/>
    <w:lvl w:ilvl="0" w:tplc="BAF01C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2042C3"/>
    <w:multiLevelType w:val="hybridMultilevel"/>
    <w:tmpl w:val="4BAEE264"/>
    <w:lvl w:ilvl="0" w:tplc="BAF01C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B3B"/>
    <w:rsid w:val="00072BDB"/>
    <w:rsid w:val="000F7CAC"/>
    <w:rsid w:val="00197FDE"/>
    <w:rsid w:val="00474757"/>
    <w:rsid w:val="00565C92"/>
    <w:rsid w:val="005A6B49"/>
    <w:rsid w:val="007C509A"/>
    <w:rsid w:val="007E6ED2"/>
    <w:rsid w:val="008115B9"/>
    <w:rsid w:val="008A65FA"/>
    <w:rsid w:val="00916345"/>
    <w:rsid w:val="00940C74"/>
    <w:rsid w:val="00987EB3"/>
    <w:rsid w:val="00A04B3B"/>
    <w:rsid w:val="00AE4D32"/>
    <w:rsid w:val="00BD532C"/>
    <w:rsid w:val="00BE7998"/>
    <w:rsid w:val="00E153FE"/>
    <w:rsid w:val="00F60D5B"/>
    <w:rsid w:val="00F7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4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B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4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B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5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4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B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4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B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5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C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inum.educare.co.uk/musi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usiciansun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</cp:lastModifiedBy>
  <cp:revision>2</cp:revision>
  <dcterms:created xsi:type="dcterms:W3CDTF">2018-05-30T13:45:00Z</dcterms:created>
  <dcterms:modified xsi:type="dcterms:W3CDTF">2018-05-30T13:45:00Z</dcterms:modified>
</cp:coreProperties>
</file>